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834" w:rsidRDefault="00C56A49">
      <w:bookmarkStart w:id="0" w:name="_GoBack"/>
      <w:bookmarkEnd w:id="0"/>
      <w:r>
        <w:rPr>
          <w:noProof/>
        </w:rPr>
        <w:drawing>
          <wp:inline distT="0" distB="0" distL="0" distR="0">
            <wp:extent cx="5731510" cy="3002220"/>
            <wp:effectExtent l="0" t="0" r="2540" b="8255"/>
            <wp:docPr id="1" name="Picture 1" descr="프린세스 크루즈, 여행사 대상 '2018년 마케팅 및 크루즈일정 설명회' 개최 : 네이버 블로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프린세스 크루즈, 여행사 대상 '2018년 마케팅 및 크루즈일정 설명회' 개최 : 네이버 블로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02220"/>
                    </a:xfrm>
                    <a:prstGeom prst="rect">
                      <a:avLst/>
                    </a:prstGeom>
                    <a:noFill/>
                    <a:ln>
                      <a:noFill/>
                    </a:ln>
                  </pic:spPr>
                </pic:pic>
              </a:graphicData>
            </a:graphic>
          </wp:inline>
        </w:drawing>
      </w:r>
    </w:p>
    <w:p w:rsidR="00C56A49" w:rsidRPr="0049339F" w:rsidRDefault="00C56A49" w:rsidP="0049339F">
      <w:pPr>
        <w:jc w:val="center"/>
        <w:rPr>
          <w:b/>
        </w:rPr>
      </w:pPr>
    </w:p>
    <w:p w:rsidR="00C86BB5" w:rsidRDefault="0049339F" w:rsidP="00C86BB5">
      <w:pPr>
        <w:jc w:val="center"/>
        <w:rPr>
          <w:b/>
        </w:rPr>
      </w:pPr>
      <w:r w:rsidRPr="0049339F">
        <w:rPr>
          <w:rFonts w:hint="eastAsia"/>
          <w:b/>
        </w:rPr>
        <w:t>프린세스 크루즈 소개</w:t>
      </w:r>
      <w:r w:rsidR="00C86BB5">
        <w:rPr>
          <w:rFonts w:hint="eastAsia"/>
          <w:b/>
        </w:rPr>
        <w:t xml:space="preserve"> </w:t>
      </w:r>
    </w:p>
    <w:p w:rsidR="00F21ED7" w:rsidRPr="00C86BB5" w:rsidRDefault="00F21ED7" w:rsidP="00C86BB5">
      <w:pPr>
        <w:rPr>
          <w:b/>
        </w:rPr>
      </w:pPr>
      <w:r w:rsidRPr="00F21ED7">
        <w:rPr>
          <w:rFonts w:asciiTheme="majorHAnsi" w:eastAsiaTheme="majorHAnsi" w:hAnsiTheme="majorHAnsi" w:cs="Arial" w:hint="eastAsia"/>
          <w:color w:val="39485B"/>
          <w:sz w:val="22"/>
        </w:rPr>
        <w:t>본사</w:t>
      </w:r>
      <w:r w:rsidRPr="00F21ED7">
        <w:rPr>
          <w:rFonts w:asciiTheme="majorHAnsi" w:eastAsiaTheme="majorHAnsi" w:hAnsiTheme="majorHAnsi" w:cs="Arial"/>
          <w:color w:val="39485B"/>
          <w:sz w:val="22"/>
        </w:rPr>
        <w:t>:</w:t>
      </w:r>
      <w:r w:rsidRPr="00F21ED7">
        <w:rPr>
          <w:rFonts w:asciiTheme="majorHAnsi" w:eastAsiaTheme="majorHAnsi" w:hAnsiTheme="majorHAnsi" w:cs="Arial"/>
          <w:color w:val="39485B"/>
          <w:sz w:val="22"/>
        </w:rPr>
        <w:tab/>
        <w:t>캘리포니아 산타클라리타</w:t>
      </w:r>
    </w:p>
    <w:p w:rsidR="00F21ED7" w:rsidRPr="00F21ED7" w:rsidRDefault="00F21ED7" w:rsidP="00F21ED7">
      <w:pPr>
        <w:pStyle w:val="a3"/>
        <w:shd w:val="clear" w:color="auto" w:fill="FFFFFF"/>
        <w:spacing w:before="0" w:beforeAutospacing="0" w:after="0" w:afterAutospacing="0"/>
        <w:rPr>
          <w:rFonts w:asciiTheme="majorHAnsi" w:eastAsiaTheme="majorHAnsi" w:hAnsiTheme="majorHAnsi" w:cs="Arial"/>
          <w:color w:val="39485B"/>
          <w:sz w:val="22"/>
          <w:szCs w:val="22"/>
        </w:rPr>
      </w:pPr>
      <w:r w:rsidRPr="00F21ED7">
        <w:rPr>
          <w:rFonts w:asciiTheme="majorHAnsi" w:eastAsiaTheme="majorHAnsi" w:hAnsiTheme="majorHAnsi" w:cs="Arial" w:hint="eastAsia"/>
          <w:color w:val="39485B"/>
          <w:sz w:val="22"/>
          <w:szCs w:val="22"/>
        </w:rPr>
        <w:t>모기업</w:t>
      </w:r>
      <w:r w:rsidRPr="00F21ED7">
        <w:rPr>
          <w:rFonts w:asciiTheme="majorHAnsi" w:eastAsiaTheme="majorHAnsi" w:hAnsiTheme="majorHAnsi" w:cs="Arial"/>
          <w:color w:val="39485B"/>
          <w:sz w:val="22"/>
          <w:szCs w:val="22"/>
        </w:rPr>
        <w:t>:</w:t>
      </w:r>
      <w:r w:rsidRPr="00F21ED7">
        <w:rPr>
          <w:rFonts w:asciiTheme="majorHAnsi" w:eastAsiaTheme="majorHAnsi" w:hAnsiTheme="majorHAnsi" w:cs="Arial"/>
          <w:color w:val="39485B"/>
          <w:sz w:val="22"/>
          <w:szCs w:val="22"/>
        </w:rPr>
        <w:tab/>
        <w:t>Carnival Corporation &amp; plc (NYSE/LSE: CCL; NYSE: CUK)</w:t>
      </w:r>
    </w:p>
    <w:p w:rsidR="00F21ED7" w:rsidRPr="00F21ED7" w:rsidRDefault="00F21ED7" w:rsidP="00F21ED7">
      <w:pPr>
        <w:pStyle w:val="a3"/>
        <w:shd w:val="clear" w:color="auto" w:fill="FFFFFF"/>
        <w:spacing w:after="0"/>
        <w:rPr>
          <w:rFonts w:asciiTheme="majorHAnsi" w:eastAsiaTheme="majorHAnsi" w:hAnsiTheme="majorHAnsi" w:cs="Arial"/>
          <w:color w:val="39485B"/>
          <w:sz w:val="22"/>
          <w:szCs w:val="22"/>
        </w:rPr>
      </w:pPr>
      <w:r w:rsidRPr="00F21ED7">
        <w:rPr>
          <w:rFonts w:asciiTheme="majorHAnsi" w:eastAsiaTheme="majorHAnsi" w:hAnsiTheme="majorHAnsi" w:cs="Arial" w:hint="eastAsia"/>
          <w:color w:val="39485B"/>
          <w:sz w:val="22"/>
          <w:szCs w:val="22"/>
        </w:rPr>
        <w:t>전세계</w:t>
      </w:r>
      <w:r w:rsidRPr="00F21ED7">
        <w:rPr>
          <w:rFonts w:asciiTheme="majorHAnsi" w:eastAsiaTheme="majorHAnsi" w:hAnsiTheme="majorHAnsi" w:cs="Arial"/>
          <w:color w:val="39485B"/>
          <w:sz w:val="22"/>
          <w:szCs w:val="22"/>
        </w:rPr>
        <w:t xml:space="preserve"> 기항지/운항지:</w:t>
      </w:r>
      <w:r w:rsidRPr="00F21ED7">
        <w:rPr>
          <w:rFonts w:asciiTheme="majorHAnsi" w:eastAsiaTheme="majorHAnsi" w:hAnsiTheme="majorHAnsi" w:cs="Arial"/>
          <w:color w:val="39485B"/>
          <w:sz w:val="22"/>
          <w:szCs w:val="22"/>
        </w:rPr>
        <w:tab/>
        <w:t>350개 이상</w:t>
      </w:r>
    </w:p>
    <w:p w:rsidR="00F21ED7" w:rsidRDefault="00F21ED7" w:rsidP="00F21ED7">
      <w:pPr>
        <w:pStyle w:val="a3"/>
        <w:shd w:val="clear" w:color="auto" w:fill="FFFFFF"/>
        <w:spacing w:before="0" w:beforeAutospacing="0" w:after="0" w:afterAutospacing="0"/>
        <w:rPr>
          <w:rFonts w:asciiTheme="majorHAnsi" w:eastAsiaTheme="majorHAnsi" w:hAnsiTheme="majorHAnsi" w:cs="Arial"/>
          <w:color w:val="39485B"/>
          <w:sz w:val="22"/>
          <w:szCs w:val="22"/>
        </w:rPr>
      </w:pPr>
      <w:r w:rsidRPr="00F21ED7">
        <w:rPr>
          <w:rFonts w:asciiTheme="majorHAnsi" w:eastAsiaTheme="majorHAnsi" w:hAnsiTheme="majorHAnsi" w:cs="Arial" w:hint="eastAsia"/>
          <w:color w:val="39485B"/>
          <w:sz w:val="22"/>
          <w:szCs w:val="22"/>
        </w:rPr>
        <w:t>연간</w:t>
      </w:r>
      <w:r w:rsidRPr="00F21ED7">
        <w:rPr>
          <w:rFonts w:asciiTheme="majorHAnsi" w:eastAsiaTheme="majorHAnsi" w:hAnsiTheme="majorHAnsi" w:cs="Arial"/>
          <w:color w:val="39485B"/>
          <w:sz w:val="22"/>
          <w:szCs w:val="22"/>
        </w:rPr>
        <w:t xml:space="preserve"> 이용 승객 수:</w:t>
      </w:r>
      <w:r w:rsidRPr="00F21ED7">
        <w:rPr>
          <w:rFonts w:asciiTheme="majorHAnsi" w:eastAsiaTheme="majorHAnsi" w:hAnsiTheme="majorHAnsi" w:cs="Arial"/>
          <w:color w:val="39485B"/>
          <w:sz w:val="22"/>
          <w:szCs w:val="22"/>
        </w:rPr>
        <w:tab/>
        <w:t>170만 명</w:t>
      </w:r>
      <w:r>
        <w:rPr>
          <w:rFonts w:asciiTheme="majorHAnsi" w:eastAsiaTheme="majorHAnsi" w:hAnsiTheme="majorHAnsi" w:cs="Arial" w:hint="eastAsia"/>
          <w:color w:val="39485B"/>
          <w:sz w:val="22"/>
          <w:szCs w:val="22"/>
        </w:rPr>
        <w:t xml:space="preserve">이상 </w:t>
      </w:r>
    </w:p>
    <w:p w:rsidR="00C86BB5" w:rsidRDefault="00C86BB5" w:rsidP="00F21ED7">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C86BB5" w:rsidRPr="00F21ED7" w:rsidRDefault="00C86BB5" w:rsidP="00F21ED7">
      <w:pPr>
        <w:pStyle w:val="a3"/>
        <w:shd w:val="clear" w:color="auto" w:fill="FFFFFF"/>
        <w:spacing w:before="0" w:beforeAutospacing="0" w:after="0" w:afterAutospacing="0"/>
        <w:rPr>
          <w:rFonts w:asciiTheme="majorHAnsi" w:eastAsiaTheme="majorHAnsi" w:hAnsiTheme="majorHAnsi" w:cs="Arial"/>
          <w:color w:val="39485B"/>
          <w:sz w:val="22"/>
          <w:szCs w:val="22"/>
        </w:rPr>
      </w:pPr>
      <w:r>
        <w:rPr>
          <w:rFonts w:asciiTheme="majorHAnsi" w:eastAsiaTheme="majorHAnsi" w:hAnsiTheme="majorHAnsi" w:cs="Arial" w:hint="eastAsia"/>
          <w:color w:val="39485B"/>
          <w:sz w:val="22"/>
          <w:szCs w:val="22"/>
        </w:rPr>
        <w:t xml:space="preserve">소개 비디오 </w:t>
      </w:r>
      <w:r>
        <w:rPr>
          <w:rFonts w:asciiTheme="majorHAnsi" w:eastAsiaTheme="majorHAnsi" w:hAnsiTheme="majorHAnsi" w:cs="Arial"/>
          <w:color w:val="39485B"/>
          <w:sz w:val="22"/>
          <w:szCs w:val="22"/>
        </w:rPr>
        <w:t xml:space="preserve">: </w:t>
      </w:r>
      <w:r w:rsidRPr="00C86BB5">
        <w:rPr>
          <w:rFonts w:asciiTheme="majorHAnsi" w:eastAsiaTheme="majorHAnsi" w:hAnsiTheme="majorHAnsi" w:cs="Arial"/>
          <w:color w:val="39485B"/>
          <w:sz w:val="22"/>
          <w:szCs w:val="22"/>
        </w:rPr>
        <w:t>https://www.youtube.com/watch?v=CfYTyrza7oc</w:t>
      </w:r>
    </w:p>
    <w:p w:rsidR="00F21ED7" w:rsidRDefault="00F21ED7" w:rsidP="00F21ED7">
      <w:pPr>
        <w:pStyle w:val="a3"/>
        <w:shd w:val="clear" w:color="auto" w:fill="FFFFFF"/>
        <w:spacing w:after="0"/>
        <w:rPr>
          <w:rFonts w:asciiTheme="majorHAnsi" w:eastAsiaTheme="majorHAnsi" w:hAnsiTheme="majorHAnsi" w:cs="Arial"/>
          <w:color w:val="39485B"/>
          <w:sz w:val="22"/>
          <w:szCs w:val="22"/>
        </w:rPr>
      </w:pPr>
      <w:r w:rsidRPr="00F21ED7">
        <w:rPr>
          <w:rFonts w:asciiTheme="majorHAnsi" w:eastAsiaTheme="majorHAnsi" w:hAnsiTheme="majorHAnsi" w:cs="Arial" w:hint="eastAsia"/>
          <w:color w:val="39485B"/>
          <w:sz w:val="22"/>
          <w:szCs w:val="22"/>
        </w:rPr>
        <w:t>취항지역</w:t>
      </w:r>
      <w:r>
        <w:rPr>
          <w:rFonts w:asciiTheme="majorHAnsi" w:eastAsiaTheme="majorHAnsi" w:hAnsiTheme="majorHAnsi" w:cs="Arial"/>
          <w:color w:val="39485B"/>
          <w:sz w:val="22"/>
          <w:szCs w:val="22"/>
        </w:rPr>
        <w:t xml:space="preserve">: </w:t>
      </w:r>
      <w:r w:rsidRPr="00F21ED7">
        <w:rPr>
          <w:rFonts w:asciiTheme="majorHAnsi" w:eastAsiaTheme="majorHAnsi" w:hAnsiTheme="majorHAnsi" w:cs="Arial" w:hint="eastAsia"/>
          <w:color w:val="39485B"/>
          <w:sz w:val="22"/>
          <w:szCs w:val="22"/>
        </w:rPr>
        <w:t>아프리카</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알래스카</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아시아</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호주</w:t>
      </w:r>
      <w:r w:rsidRPr="00F21ED7">
        <w:rPr>
          <w:rFonts w:asciiTheme="majorHAnsi" w:eastAsiaTheme="majorHAnsi" w:hAnsiTheme="majorHAnsi" w:cs="Arial"/>
          <w:color w:val="39485B"/>
          <w:sz w:val="22"/>
          <w:szCs w:val="22"/>
        </w:rPr>
        <w:t>/뉴질랜드</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캐나다</w:t>
      </w:r>
      <w:r w:rsidRPr="00F21ED7">
        <w:rPr>
          <w:rFonts w:asciiTheme="majorHAnsi" w:eastAsiaTheme="majorHAnsi" w:hAnsiTheme="majorHAnsi" w:cs="Arial"/>
          <w:color w:val="39485B"/>
          <w:sz w:val="22"/>
          <w:szCs w:val="22"/>
        </w:rPr>
        <w:t>/뉴 잉글랜드</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캐리비안</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유럽</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하와이</w:t>
      </w:r>
      <w:r>
        <w:rPr>
          <w:rFonts w:asciiTheme="majorHAnsi" w:eastAsiaTheme="majorHAnsi" w:hAnsiTheme="majorHAnsi" w:cs="Arial" w:hint="eastAsia"/>
          <w:color w:val="39485B"/>
          <w:sz w:val="22"/>
          <w:szCs w:val="22"/>
        </w:rPr>
        <w:t>,</w:t>
      </w:r>
      <w:r w:rsidRPr="00F21ED7">
        <w:rPr>
          <w:rFonts w:asciiTheme="majorHAnsi" w:eastAsiaTheme="majorHAnsi" w:hAnsiTheme="majorHAnsi" w:cs="Arial" w:hint="eastAsia"/>
          <w:color w:val="39485B"/>
          <w:sz w:val="22"/>
          <w:szCs w:val="22"/>
        </w:rPr>
        <w:t>인도</w:t>
      </w:r>
      <w:r>
        <w:rPr>
          <w:rFonts w:asciiTheme="majorHAnsi" w:eastAsiaTheme="majorHAnsi" w:hAnsiTheme="majorHAnsi" w:cs="Arial" w:hint="eastAsia"/>
          <w:color w:val="39485B"/>
          <w:sz w:val="22"/>
          <w:szCs w:val="22"/>
        </w:rPr>
        <w:t>,</w:t>
      </w:r>
      <w:r w:rsidRPr="00F21ED7">
        <w:rPr>
          <w:rFonts w:asciiTheme="majorHAnsi" w:eastAsiaTheme="majorHAnsi" w:hAnsiTheme="majorHAnsi" w:cs="Arial" w:hint="eastAsia"/>
          <w:color w:val="39485B"/>
          <w:sz w:val="22"/>
          <w:szCs w:val="22"/>
        </w:rPr>
        <w:t>멕시코</w:t>
      </w:r>
      <w:r>
        <w:rPr>
          <w:rFonts w:asciiTheme="majorHAnsi" w:eastAsiaTheme="majorHAnsi" w:hAnsiTheme="majorHAnsi" w:cs="Arial" w:hint="eastAsia"/>
          <w:color w:val="39485B"/>
          <w:sz w:val="22"/>
          <w:szCs w:val="22"/>
        </w:rPr>
        <w:t>,</w:t>
      </w:r>
      <w:r w:rsidRPr="00F21ED7">
        <w:rPr>
          <w:rFonts w:asciiTheme="majorHAnsi" w:eastAsiaTheme="majorHAnsi" w:hAnsiTheme="majorHAnsi" w:cs="Arial" w:hint="eastAsia"/>
          <w:color w:val="39485B"/>
          <w:sz w:val="22"/>
          <w:szCs w:val="22"/>
        </w:rPr>
        <w:t>파나마</w:t>
      </w:r>
      <w:r w:rsidRPr="00F21ED7">
        <w:rPr>
          <w:rFonts w:asciiTheme="majorHAnsi" w:eastAsiaTheme="majorHAnsi" w:hAnsiTheme="majorHAnsi" w:cs="Arial"/>
          <w:color w:val="39485B"/>
          <w:sz w:val="22"/>
          <w:szCs w:val="22"/>
        </w:rPr>
        <w:t xml:space="preserve"> 운하</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남</w:t>
      </w:r>
      <w:r w:rsidRPr="00F21ED7">
        <w:rPr>
          <w:rFonts w:asciiTheme="majorHAnsi" w:eastAsiaTheme="majorHAnsi" w:hAnsiTheme="majorHAnsi" w:cs="Arial"/>
          <w:color w:val="39485B"/>
          <w:sz w:val="22"/>
          <w:szCs w:val="22"/>
        </w:rPr>
        <w:t xml:space="preserve"> 아메리카</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남태평양</w:t>
      </w:r>
      <w:r>
        <w:rPr>
          <w:rFonts w:asciiTheme="majorHAnsi" w:eastAsiaTheme="majorHAnsi" w:hAnsiTheme="majorHAnsi" w:cs="Arial" w:hint="eastAsia"/>
          <w:color w:val="39485B"/>
          <w:sz w:val="22"/>
          <w:szCs w:val="22"/>
        </w:rPr>
        <w:t xml:space="preserve"> ,</w:t>
      </w:r>
      <w:r w:rsidRPr="00F21ED7">
        <w:rPr>
          <w:rFonts w:asciiTheme="majorHAnsi" w:eastAsiaTheme="majorHAnsi" w:hAnsiTheme="majorHAnsi" w:cs="Arial" w:hint="eastAsia"/>
          <w:color w:val="39485B"/>
          <w:sz w:val="22"/>
          <w:szCs w:val="22"/>
        </w:rPr>
        <w:t>타히티</w:t>
      </w:r>
      <w:r w:rsidRPr="00F21ED7">
        <w:rPr>
          <w:rFonts w:asciiTheme="majorHAnsi" w:eastAsiaTheme="majorHAnsi" w:hAnsiTheme="majorHAnsi" w:cs="Arial"/>
          <w:color w:val="39485B"/>
          <w:sz w:val="22"/>
          <w:szCs w:val="22"/>
        </w:rPr>
        <w:t>/프랑스령 폴리네시아</w:t>
      </w:r>
      <w:r>
        <w:rPr>
          <w:rFonts w:asciiTheme="majorHAnsi" w:eastAsiaTheme="majorHAnsi" w:hAnsiTheme="majorHAnsi" w:cs="Arial" w:hint="eastAsia"/>
          <w:color w:val="39485B"/>
          <w:sz w:val="22"/>
          <w:szCs w:val="22"/>
        </w:rPr>
        <w:t>,</w:t>
      </w:r>
      <w:r w:rsidRPr="00F21ED7">
        <w:rPr>
          <w:rFonts w:asciiTheme="majorHAnsi" w:eastAsiaTheme="majorHAnsi" w:hAnsiTheme="majorHAnsi" w:cs="Arial" w:hint="eastAsia"/>
          <w:color w:val="39485B"/>
          <w:sz w:val="22"/>
          <w:szCs w:val="22"/>
        </w:rPr>
        <w:t>전세계</w:t>
      </w:r>
      <w:r w:rsidRPr="00F21ED7">
        <w:rPr>
          <w:rFonts w:asciiTheme="majorHAnsi" w:eastAsiaTheme="majorHAnsi" w:hAnsiTheme="majorHAnsi" w:cs="Arial"/>
          <w:color w:val="39485B"/>
          <w:sz w:val="22"/>
          <w:szCs w:val="22"/>
        </w:rPr>
        <w:t xml:space="preserve"> 크루즈</w:t>
      </w:r>
    </w:p>
    <w:p w:rsidR="00F21ED7" w:rsidRDefault="00F21ED7" w:rsidP="00F21ED7">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F21ED7" w:rsidRDefault="00C56A49" w:rsidP="00F21ED7">
      <w:pPr>
        <w:pStyle w:val="a3"/>
        <w:shd w:val="clear" w:color="auto" w:fill="FFFFFF"/>
        <w:spacing w:before="0" w:beforeAutospacing="0" w:after="0" w:afterAutospacing="0"/>
        <w:rPr>
          <w:rFonts w:asciiTheme="majorHAnsi" w:eastAsiaTheme="majorHAnsi" w:hAnsiTheme="majorHAnsi" w:cs="Arial"/>
          <w:color w:val="333333"/>
          <w:sz w:val="22"/>
          <w:szCs w:val="22"/>
        </w:rPr>
      </w:pPr>
      <w:r w:rsidRPr="00F21ED7">
        <w:rPr>
          <w:rFonts w:asciiTheme="majorHAnsi" w:eastAsiaTheme="majorHAnsi" w:hAnsiTheme="majorHAnsi" w:cs="Arial"/>
          <w:color w:val="39485B"/>
          <w:sz w:val="22"/>
          <w:szCs w:val="22"/>
        </w:rPr>
        <w:t>전 세계적으로 잘 알려진 크루즈사 중에 하나인 프린세스 크루즈는 1965년 멕시코로 첫 출항을 시작으로</w:t>
      </w:r>
      <w:r w:rsidR="00F21ED7" w:rsidRPr="00F21ED7">
        <w:rPr>
          <w:rFonts w:asciiTheme="majorHAnsi" w:eastAsiaTheme="majorHAnsi" w:hAnsiTheme="majorHAnsi" w:cs="Arial"/>
          <w:color w:val="39485B"/>
          <w:sz w:val="22"/>
          <w:szCs w:val="22"/>
        </w:rPr>
        <w:t xml:space="preserve"> </w:t>
      </w:r>
      <w:r w:rsidRPr="00F21ED7">
        <w:rPr>
          <w:rFonts w:asciiTheme="majorHAnsi" w:eastAsiaTheme="majorHAnsi" w:hAnsiTheme="majorHAnsi" w:cs="Arial"/>
          <w:color w:val="39485B"/>
          <w:sz w:val="22"/>
          <w:szCs w:val="22"/>
        </w:rPr>
        <w:t>오늘날 전 세계에서 3번째로 큰 크루즈 라인이 되기까지 업계의 선두주자로 자리매김 해왔습니다.</w:t>
      </w:r>
      <w:r w:rsidRPr="00F21ED7">
        <w:rPr>
          <w:rFonts w:asciiTheme="majorHAnsi" w:eastAsiaTheme="majorHAnsi" w:hAnsiTheme="majorHAnsi" w:cs="Arial"/>
          <w:color w:val="39485B"/>
          <w:sz w:val="22"/>
          <w:szCs w:val="22"/>
        </w:rPr>
        <w:br/>
      </w:r>
      <w:r w:rsidR="00F21ED7" w:rsidRPr="00F21ED7">
        <w:rPr>
          <w:rFonts w:asciiTheme="majorHAnsi" w:eastAsiaTheme="majorHAnsi" w:hAnsiTheme="majorHAnsi" w:cs="Arial"/>
          <w:color w:val="333333"/>
          <w:sz w:val="22"/>
          <w:szCs w:val="22"/>
        </w:rPr>
        <w:t xml:space="preserve">프린세스는 혁신적이고 현대적인 선박 설계, 다양한 선내 옵션과 뛰어난 고객 서비스로 명성을 떨치고 있습니다. 매년 170만 명의 승객들이 꿈의 휴가를 즐기기 위해 17척의 프린세스 선박을 </w:t>
      </w:r>
      <w:r w:rsidR="00B87AE6">
        <w:rPr>
          <w:rFonts w:asciiTheme="majorHAnsi" w:eastAsiaTheme="majorHAnsi" w:hAnsiTheme="majorHAnsi" w:cs="Arial"/>
          <w:color w:val="333333"/>
          <w:sz w:val="22"/>
          <w:szCs w:val="22"/>
        </w:rPr>
        <w:t>이용하</w:t>
      </w:r>
      <w:r w:rsidR="00B87AE6">
        <w:rPr>
          <w:rFonts w:asciiTheme="majorHAnsi" w:eastAsiaTheme="majorHAnsi" w:hAnsiTheme="majorHAnsi" w:cs="Arial" w:hint="eastAsia"/>
          <w:color w:val="333333"/>
          <w:sz w:val="22"/>
          <w:szCs w:val="22"/>
        </w:rPr>
        <w:t>며</w:t>
      </w:r>
      <w:r w:rsidR="00F21ED7" w:rsidRPr="00F21ED7">
        <w:rPr>
          <w:rFonts w:asciiTheme="majorHAnsi" w:eastAsiaTheme="majorHAnsi" w:hAnsiTheme="majorHAnsi" w:cs="Arial"/>
          <w:color w:val="333333"/>
          <w:sz w:val="22"/>
          <w:szCs w:val="22"/>
        </w:rPr>
        <w:t xml:space="preserve"> 함께 최고 인기 여행지로 여행하고 있습니다. 승객들은 </w:t>
      </w:r>
      <w:r w:rsidR="00F21ED7" w:rsidRPr="00F21ED7">
        <w:rPr>
          <w:rFonts w:asciiTheme="majorHAnsi" w:eastAsiaTheme="majorHAnsi" w:hAnsiTheme="majorHAnsi" w:cs="Arial"/>
          <w:color w:val="333333"/>
          <w:sz w:val="22"/>
          <w:szCs w:val="22"/>
        </w:rPr>
        <w:lastRenderedPageBreak/>
        <w:t>언제나 편안하고 우아한 분위기의 선상에서 친절하고 따뜻한 서비스를 누리고, 150개 이상의 다양한 노선으로 제공되는 3일 - 107일간의 최상의 휴가를 즐기실 수 있습니다.</w:t>
      </w:r>
    </w:p>
    <w:p w:rsidR="00C56A49" w:rsidRDefault="00C56A49"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C56A49" w:rsidRPr="0049339F" w:rsidRDefault="00C56A49" w:rsidP="0049339F">
      <w:pPr>
        <w:pStyle w:val="a3"/>
        <w:shd w:val="clear" w:color="auto" w:fill="FFFFFF"/>
        <w:spacing w:before="0" w:beforeAutospacing="0" w:after="0" w:afterAutospacing="0"/>
        <w:jc w:val="center"/>
        <w:rPr>
          <w:rFonts w:asciiTheme="majorHAnsi" w:eastAsiaTheme="majorHAnsi" w:hAnsiTheme="majorHAnsi" w:cs="Arial"/>
          <w:b/>
          <w:color w:val="39485B"/>
          <w:sz w:val="22"/>
          <w:szCs w:val="22"/>
        </w:rPr>
      </w:pPr>
      <w:r w:rsidRPr="0049339F">
        <w:rPr>
          <w:rFonts w:asciiTheme="majorHAnsi" w:eastAsiaTheme="majorHAnsi" w:hAnsiTheme="majorHAnsi" w:cs="Arial" w:hint="eastAsia"/>
          <w:b/>
          <w:color w:val="39485B"/>
          <w:sz w:val="22"/>
          <w:szCs w:val="22"/>
        </w:rPr>
        <w:t>-프린세스 크루즈 선박-</w:t>
      </w:r>
    </w:p>
    <w:p w:rsidR="00C56A49" w:rsidRDefault="00C56A49"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C56A49" w:rsidRDefault="00C56A49"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r>
        <w:rPr>
          <w:rFonts w:asciiTheme="majorHAnsi" w:eastAsiaTheme="majorHAnsi" w:hAnsiTheme="majorHAnsi" w:cs="Arial" w:hint="eastAsia"/>
          <w:color w:val="39485B"/>
          <w:sz w:val="22"/>
          <w:szCs w:val="22"/>
        </w:rPr>
        <w:t>프린세스 크르주는 총</w:t>
      </w:r>
      <w:r w:rsidR="0049339F">
        <w:rPr>
          <w:rFonts w:asciiTheme="majorHAnsi" w:eastAsiaTheme="majorHAnsi" w:hAnsiTheme="majorHAnsi" w:cs="Arial" w:hint="eastAsia"/>
          <w:color w:val="39485B"/>
          <w:sz w:val="22"/>
          <w:szCs w:val="22"/>
        </w:rPr>
        <w:t xml:space="preserve"> 15개가 넘는 선박을 가지고 있으며 </w:t>
      </w:r>
      <w:r w:rsidR="00B87AE6">
        <w:rPr>
          <w:rFonts w:asciiTheme="majorHAnsi" w:eastAsiaTheme="majorHAnsi" w:hAnsiTheme="majorHAnsi" w:cs="Arial"/>
          <w:color w:val="39485B"/>
          <w:sz w:val="22"/>
          <w:szCs w:val="22"/>
        </w:rPr>
        <w:t>35</w:t>
      </w:r>
      <w:r w:rsidR="00B87AE6">
        <w:rPr>
          <w:rFonts w:asciiTheme="majorHAnsi" w:eastAsiaTheme="majorHAnsi" w:hAnsiTheme="majorHAnsi" w:cs="Arial" w:hint="eastAsia"/>
          <w:color w:val="39485B"/>
          <w:sz w:val="22"/>
          <w:szCs w:val="22"/>
        </w:rPr>
        <w:t xml:space="preserve">0개 </w:t>
      </w:r>
      <w:r w:rsidR="00F21ED7">
        <w:rPr>
          <w:rFonts w:asciiTheme="majorHAnsi" w:eastAsiaTheme="majorHAnsi" w:hAnsiTheme="majorHAnsi" w:cs="Arial" w:hint="eastAsia"/>
          <w:color w:val="39485B"/>
          <w:sz w:val="22"/>
          <w:szCs w:val="22"/>
        </w:rPr>
        <w:t xml:space="preserve">이상의 </w:t>
      </w:r>
      <w:r w:rsidR="0049339F">
        <w:rPr>
          <w:rFonts w:asciiTheme="majorHAnsi" w:eastAsiaTheme="majorHAnsi" w:hAnsiTheme="majorHAnsi" w:cs="Arial" w:hint="eastAsia"/>
          <w:color w:val="39485B"/>
          <w:sz w:val="22"/>
          <w:szCs w:val="22"/>
        </w:rPr>
        <w:t xml:space="preserve">기항지를 가지고 있습니다. </w:t>
      </w:r>
    </w:p>
    <w:p w:rsidR="00C56A49" w:rsidRPr="00C56A49" w:rsidRDefault="00C56A49"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C56A49" w:rsidRDefault="00C56A49"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p>
    <w:p w:rsidR="00C56A49" w:rsidRPr="00C56A49" w:rsidRDefault="00C56A49" w:rsidP="00C56A49">
      <w:pPr>
        <w:widowControl/>
        <w:shd w:val="clear" w:color="auto" w:fill="FFFFFF"/>
        <w:wordWrap/>
        <w:autoSpaceDE/>
        <w:autoSpaceDN/>
        <w:spacing w:line="240" w:lineRule="auto"/>
        <w:jc w:val="center"/>
        <w:rPr>
          <w:rFonts w:ascii="Arial" w:eastAsia="굴림" w:hAnsi="Arial" w:cs="Arial"/>
          <w:b/>
          <w:bCs/>
          <w:color w:val="39485B"/>
          <w:kern w:val="0"/>
          <w:sz w:val="21"/>
          <w:szCs w:val="21"/>
        </w:rPr>
      </w:pPr>
      <w:r w:rsidRPr="00C56A49">
        <w:rPr>
          <w:rFonts w:ascii="Arial" w:eastAsia="굴림" w:hAnsi="Arial" w:cs="Arial"/>
          <w:b/>
          <w:bCs/>
          <w:color w:val="39485B"/>
          <w:kern w:val="0"/>
          <w:sz w:val="21"/>
          <w:szCs w:val="21"/>
        </w:rPr>
        <w:t>140,000 t</w:t>
      </w:r>
    </w:p>
    <w:tbl>
      <w:tblPr>
        <w:tblStyle w:val="a4"/>
        <w:tblW w:w="0" w:type="auto"/>
        <w:tblLook w:val="04A0" w:firstRow="1" w:lastRow="0" w:firstColumn="1" w:lastColumn="0" w:noHBand="0" w:noVBand="1"/>
      </w:tblPr>
      <w:tblGrid>
        <w:gridCol w:w="4508"/>
        <w:gridCol w:w="4508"/>
      </w:tblGrid>
      <w:tr w:rsidR="00EA7240" w:rsidTr="00EA7240">
        <w:tc>
          <w:tcPr>
            <w:tcW w:w="4508" w:type="dxa"/>
          </w:tcPr>
          <w:p w:rsidR="00EA7240" w:rsidRDefault="00EA7240" w:rsidP="00EA7240">
            <w:pPr>
              <w:widowControl/>
              <w:wordWrap/>
              <w:autoSpaceDE/>
              <w:autoSpaceDN/>
              <w:jc w:val="center"/>
              <w:rPr>
                <w:rFonts w:ascii="Arial" w:eastAsia="굴림" w:hAnsi="Arial" w:cs="Arial"/>
                <w:b/>
                <w:bCs/>
                <w:color w:val="39485B"/>
                <w:kern w:val="0"/>
                <w:sz w:val="21"/>
                <w:szCs w:val="21"/>
              </w:rPr>
            </w:pPr>
            <w:r>
              <w:rPr>
                <w:rFonts w:ascii="Arial" w:eastAsia="굴림" w:hAnsi="Arial" w:cs="Arial" w:hint="eastAsia"/>
                <w:b/>
                <w:bCs/>
                <w:color w:val="39485B"/>
                <w:kern w:val="0"/>
                <w:sz w:val="21"/>
                <w:szCs w:val="21"/>
              </w:rPr>
              <w:t>M</w:t>
            </w:r>
            <w:r>
              <w:rPr>
                <w:rFonts w:ascii="Arial" w:eastAsia="굴림" w:hAnsi="Arial" w:cs="Arial"/>
                <w:b/>
                <w:bCs/>
                <w:color w:val="39485B"/>
                <w:kern w:val="0"/>
                <w:sz w:val="21"/>
                <w:szCs w:val="21"/>
              </w:rPr>
              <w:t>a</w:t>
            </w:r>
            <w:r>
              <w:rPr>
                <w:rFonts w:ascii="Arial" w:eastAsia="굴림" w:hAnsi="Arial" w:cs="Arial" w:hint="eastAsia"/>
                <w:b/>
                <w:bCs/>
                <w:color w:val="39485B"/>
                <w:kern w:val="0"/>
                <w:sz w:val="21"/>
                <w:szCs w:val="21"/>
              </w:rPr>
              <w:t>j</w:t>
            </w:r>
            <w:r>
              <w:rPr>
                <w:rFonts w:ascii="Arial" w:eastAsia="굴림" w:hAnsi="Arial" w:cs="Arial"/>
                <w:b/>
                <w:bCs/>
                <w:color w:val="39485B"/>
                <w:kern w:val="0"/>
                <w:sz w:val="21"/>
                <w:szCs w:val="21"/>
              </w:rPr>
              <w:t xml:space="preserve">estic </w:t>
            </w:r>
            <w:proofErr w:type="spellStart"/>
            <w:r>
              <w:rPr>
                <w:rFonts w:ascii="Arial" w:eastAsia="굴림" w:hAnsi="Arial" w:cs="Arial"/>
                <w:b/>
                <w:bCs/>
                <w:color w:val="39485B"/>
                <w:kern w:val="0"/>
                <w:sz w:val="21"/>
                <w:szCs w:val="21"/>
              </w:rPr>
              <w:t>Pincess</w:t>
            </w:r>
            <w:proofErr w:type="spellEnd"/>
          </w:p>
          <w:p w:rsidR="00EA7240" w:rsidRDefault="00EA7240" w:rsidP="00EA7240">
            <w:pPr>
              <w:widowControl/>
              <w:wordWrap/>
              <w:autoSpaceDE/>
              <w:autoSpaceDN/>
              <w:jc w:val="center"/>
              <w:rPr>
                <w:rFonts w:ascii="Arial" w:eastAsia="굴림" w:hAnsi="Arial" w:cs="Arial"/>
                <w:b/>
                <w:bCs/>
                <w:color w:val="39485B"/>
                <w:kern w:val="0"/>
                <w:sz w:val="21"/>
                <w:szCs w:val="21"/>
              </w:rPr>
            </w:pPr>
            <w:r>
              <w:rPr>
                <w:rFonts w:ascii="Arial" w:eastAsia="굴림" w:hAnsi="Arial" w:cs="Arial" w:hint="eastAsia"/>
                <w:b/>
                <w:bCs/>
                <w:color w:val="39485B"/>
                <w:kern w:val="0"/>
                <w:sz w:val="21"/>
                <w:szCs w:val="21"/>
              </w:rPr>
              <w:t>마제스틱</w:t>
            </w:r>
            <w:r>
              <w:rPr>
                <w:rFonts w:ascii="Arial" w:eastAsia="굴림" w:hAnsi="Arial" w:cs="Arial" w:hint="eastAsia"/>
                <w:b/>
                <w:bCs/>
                <w:color w:val="39485B"/>
                <w:kern w:val="0"/>
                <w:sz w:val="21"/>
                <w:szCs w:val="21"/>
              </w:rPr>
              <w:t xml:space="preserve"> </w:t>
            </w:r>
            <w:r>
              <w:rPr>
                <w:rFonts w:ascii="Arial" w:eastAsia="굴림" w:hAnsi="Arial" w:cs="Arial" w:hint="eastAsia"/>
                <w:b/>
                <w:bCs/>
                <w:color w:val="39485B"/>
                <w:kern w:val="0"/>
                <w:sz w:val="21"/>
                <w:szCs w:val="21"/>
              </w:rPr>
              <w:t>프린세스</w:t>
            </w:r>
          </w:p>
        </w:tc>
        <w:tc>
          <w:tcPr>
            <w:tcW w:w="4508" w:type="dxa"/>
          </w:tcPr>
          <w:p w:rsidR="00EA7240" w:rsidRPr="00EA7240" w:rsidRDefault="00EA7240" w:rsidP="00EA7240">
            <w:pPr>
              <w:widowControl/>
              <w:tabs>
                <w:tab w:val="left" w:pos="3000"/>
              </w:tabs>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Debuting in 2020</w:t>
            </w:r>
          </w:p>
          <w:p w:rsidR="00EA7240" w:rsidRPr="00EA7240" w:rsidRDefault="00EA7240" w:rsidP="00EA7240">
            <w:pPr>
              <w:widowControl/>
              <w:tabs>
                <w:tab w:val="left" w:pos="3000"/>
              </w:tabs>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Enchanted Princess</w:t>
            </w:r>
          </w:p>
          <w:p w:rsidR="00EA7240" w:rsidRDefault="00EA7240" w:rsidP="00EA7240">
            <w:pPr>
              <w:widowControl/>
              <w:tabs>
                <w:tab w:val="left" w:pos="3000"/>
              </w:tabs>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인첸티드</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Regal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리갈</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Default="00EA7240" w:rsidP="00EA7240">
            <w:pPr>
              <w:widowControl/>
              <w:wordWrap/>
              <w:autoSpaceDE/>
              <w:autoSpaceDN/>
              <w:jc w:val="center"/>
              <w:rPr>
                <w:rFonts w:ascii="Arial" w:eastAsia="굴림" w:hAnsi="Arial" w:cs="Arial"/>
                <w:b/>
                <w:bCs/>
                <w:color w:val="39485B"/>
                <w:kern w:val="0"/>
                <w:sz w:val="21"/>
                <w:szCs w:val="21"/>
              </w:rPr>
            </w:pPr>
          </w:p>
          <w:p w:rsidR="00F21ED7" w:rsidRDefault="00F21ED7" w:rsidP="00EA7240">
            <w:pPr>
              <w:widowControl/>
              <w:wordWrap/>
              <w:autoSpaceDE/>
              <w:autoSpaceDN/>
              <w:jc w:val="center"/>
              <w:rPr>
                <w:rFonts w:ascii="Arial" w:eastAsia="굴림" w:hAnsi="Arial" w:cs="Arial"/>
                <w:b/>
                <w:bCs/>
                <w:color w:val="39485B"/>
                <w:kern w:val="0"/>
                <w:sz w:val="21"/>
                <w:szCs w:val="21"/>
              </w:rPr>
            </w:pPr>
          </w:p>
          <w:p w:rsidR="00F21ED7" w:rsidRDefault="00F21ED7" w:rsidP="00EA7240">
            <w:pPr>
              <w:widowControl/>
              <w:wordWrap/>
              <w:autoSpaceDE/>
              <w:autoSpaceDN/>
              <w:jc w:val="center"/>
              <w:rPr>
                <w:rFonts w:ascii="Arial" w:eastAsia="굴림" w:hAnsi="Arial" w:cs="Arial"/>
                <w:b/>
                <w:bCs/>
                <w:color w:val="39485B"/>
                <w:kern w:val="0"/>
                <w:sz w:val="21"/>
                <w:szCs w:val="21"/>
              </w:rPr>
            </w:pPr>
          </w:p>
          <w:p w:rsidR="00F21ED7" w:rsidRPr="00EA7240" w:rsidRDefault="00F21ED7"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Just Announced</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Discovery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디스커버리</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Royal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로얄</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Sky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스카이</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Tr="00A27C2F">
        <w:tc>
          <w:tcPr>
            <w:tcW w:w="9016" w:type="dxa"/>
            <w:gridSpan w:val="2"/>
          </w:tcPr>
          <w:p w:rsidR="00EA7240" w:rsidRPr="00EA7240" w:rsidRDefault="00EA7240" w:rsidP="00EA7240">
            <w:pPr>
              <w:widowControl/>
              <w:wordWrap/>
              <w:autoSpaceDE/>
              <w:autoSpaceDN/>
              <w:rPr>
                <w:rFonts w:ascii="Arial" w:eastAsia="굴림" w:hAnsi="Arial" w:cs="Arial"/>
                <w:b/>
                <w:bCs/>
                <w:color w:val="39485B"/>
                <w:kern w:val="0"/>
                <w:sz w:val="21"/>
                <w:szCs w:val="21"/>
              </w:rPr>
            </w:pP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100,000 t</w:t>
            </w:r>
          </w:p>
        </w:tc>
      </w:tr>
      <w:tr w:rsidR="00EA7240" w:rsidTr="00D5175B">
        <w:tc>
          <w:tcPr>
            <w:tcW w:w="9016" w:type="dxa"/>
            <w:gridSpan w:val="2"/>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Grand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그랜드</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Tr="00362088">
        <w:tc>
          <w:tcPr>
            <w:tcW w:w="9016" w:type="dxa"/>
            <w:gridSpan w:val="2"/>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116,000 t</w:t>
            </w:r>
          </w:p>
        </w:tc>
      </w:tr>
      <w:tr w:rsid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Diamond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다이아몬드</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Sapphire Princess</w:t>
            </w:r>
          </w:p>
          <w:p w:rsid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사파이어</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Tr="004855D7">
        <w:tc>
          <w:tcPr>
            <w:tcW w:w="9016" w:type="dxa"/>
            <w:gridSpan w:val="2"/>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90,000 t</w:t>
            </w:r>
          </w:p>
        </w:tc>
      </w:tr>
      <w:tr w:rsid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Coral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코랄</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Island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아일랜드</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RPr="00EA7240" w:rsidTr="00485F4E">
        <w:tc>
          <w:tcPr>
            <w:tcW w:w="9016" w:type="dxa"/>
            <w:gridSpan w:val="2"/>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110,000 t</w:t>
            </w:r>
          </w:p>
        </w:tc>
      </w:tr>
      <w:tr w:rsidR="00EA7240" w:rsidRP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Caribbean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캐리비안</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Crown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크라운</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RPr="00EA7240" w:rsidTr="00EA7240">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Emerald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에메랄드</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c>
          <w:tcPr>
            <w:tcW w:w="4508" w:type="dxa"/>
          </w:tcPr>
          <w:p w:rsidR="00EA7240" w:rsidRPr="00EA7240" w:rsidRDefault="00EA7240" w:rsidP="00EA7240">
            <w:pPr>
              <w:widowControl/>
              <w:wordWrap/>
              <w:autoSpaceDE/>
              <w:autoSpaceDN/>
              <w:jc w:val="center"/>
              <w:rPr>
                <w:rFonts w:ascii="Arial" w:eastAsia="굴림" w:hAnsi="Arial" w:cs="Arial"/>
                <w:b/>
                <w:bCs/>
                <w:color w:val="39485B"/>
                <w:kern w:val="0"/>
                <w:sz w:val="21"/>
                <w:szCs w:val="21"/>
              </w:rPr>
            </w:pP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b/>
                <w:bCs/>
                <w:color w:val="39485B"/>
                <w:kern w:val="0"/>
                <w:sz w:val="21"/>
                <w:szCs w:val="21"/>
              </w:rPr>
              <w:t>Ruby Princess</w:t>
            </w:r>
          </w:p>
          <w:p w:rsidR="00EA7240" w:rsidRPr="00EA7240" w:rsidRDefault="00EA7240" w:rsidP="00EA7240">
            <w:pPr>
              <w:widowControl/>
              <w:wordWrap/>
              <w:autoSpaceDE/>
              <w:autoSpaceDN/>
              <w:jc w:val="center"/>
              <w:rPr>
                <w:rFonts w:ascii="Arial" w:eastAsia="굴림" w:hAnsi="Arial" w:cs="Arial"/>
                <w:b/>
                <w:bCs/>
                <w:color w:val="39485B"/>
                <w:kern w:val="0"/>
                <w:sz w:val="21"/>
                <w:szCs w:val="21"/>
              </w:rPr>
            </w:pPr>
            <w:r w:rsidRPr="00EA7240">
              <w:rPr>
                <w:rFonts w:ascii="Arial" w:eastAsia="굴림" w:hAnsi="Arial" w:cs="Arial" w:hint="eastAsia"/>
                <w:b/>
                <w:bCs/>
                <w:color w:val="39485B"/>
                <w:kern w:val="0"/>
                <w:sz w:val="21"/>
                <w:szCs w:val="21"/>
              </w:rPr>
              <w:t>루비</w:t>
            </w:r>
            <w:r w:rsidRPr="00EA7240">
              <w:rPr>
                <w:rFonts w:ascii="Arial" w:eastAsia="굴림" w:hAnsi="Arial" w:cs="Arial"/>
                <w:b/>
                <w:bCs/>
                <w:color w:val="39485B"/>
                <w:kern w:val="0"/>
                <w:sz w:val="21"/>
                <w:szCs w:val="21"/>
              </w:rPr>
              <w:t xml:space="preserve"> </w:t>
            </w:r>
            <w:r w:rsidRPr="00EA7240">
              <w:rPr>
                <w:rFonts w:ascii="Arial" w:eastAsia="굴림" w:hAnsi="Arial" w:cs="Arial"/>
                <w:b/>
                <w:bCs/>
                <w:color w:val="39485B"/>
                <w:kern w:val="0"/>
                <w:sz w:val="21"/>
                <w:szCs w:val="21"/>
              </w:rPr>
              <w:t>프린세스</w:t>
            </w:r>
          </w:p>
        </w:tc>
      </w:tr>
      <w:tr w:rsidR="00EA7240" w:rsidRPr="00EA7240" w:rsidTr="00EA7240">
        <w:tc>
          <w:tcPr>
            <w:tcW w:w="4508" w:type="dxa"/>
          </w:tcPr>
          <w:p w:rsidR="00EA7240" w:rsidRPr="00EA7240" w:rsidRDefault="00EA7240" w:rsidP="007669D8">
            <w:pPr>
              <w:widowControl/>
              <w:wordWrap/>
              <w:autoSpaceDE/>
              <w:autoSpaceDN/>
              <w:rPr>
                <w:rFonts w:ascii="Arial" w:eastAsia="굴림" w:hAnsi="Arial" w:cs="Arial"/>
                <w:b/>
                <w:bCs/>
                <w:color w:val="39485B"/>
                <w:kern w:val="0"/>
                <w:sz w:val="21"/>
                <w:szCs w:val="21"/>
              </w:rPr>
            </w:pPr>
          </w:p>
        </w:tc>
        <w:tc>
          <w:tcPr>
            <w:tcW w:w="4508" w:type="dxa"/>
          </w:tcPr>
          <w:p w:rsidR="00EA7240" w:rsidRPr="00EA7240" w:rsidRDefault="00EA7240" w:rsidP="007669D8">
            <w:pPr>
              <w:widowControl/>
              <w:wordWrap/>
              <w:autoSpaceDE/>
              <w:autoSpaceDN/>
              <w:rPr>
                <w:rFonts w:ascii="Arial" w:eastAsia="굴림" w:hAnsi="Arial" w:cs="Arial"/>
                <w:b/>
                <w:bCs/>
                <w:color w:val="39485B"/>
                <w:kern w:val="0"/>
                <w:sz w:val="21"/>
                <w:szCs w:val="21"/>
              </w:rPr>
            </w:pPr>
          </w:p>
        </w:tc>
      </w:tr>
    </w:tbl>
    <w:p w:rsidR="00EA7240" w:rsidRDefault="00EA7240" w:rsidP="00EA7240">
      <w:pPr>
        <w:widowControl/>
        <w:shd w:val="clear" w:color="auto" w:fill="FFFFFF"/>
        <w:wordWrap/>
        <w:autoSpaceDE/>
        <w:autoSpaceDN/>
        <w:spacing w:line="240" w:lineRule="auto"/>
        <w:rPr>
          <w:rFonts w:ascii="Arial" w:eastAsia="굴림" w:hAnsi="Arial" w:cs="Arial"/>
          <w:b/>
          <w:bCs/>
          <w:color w:val="39485B"/>
          <w:kern w:val="0"/>
          <w:sz w:val="21"/>
          <w:szCs w:val="21"/>
        </w:rPr>
      </w:pPr>
    </w:p>
    <w:p w:rsidR="00EA7240" w:rsidRDefault="00EA7240" w:rsidP="00C56A49">
      <w:pPr>
        <w:widowControl/>
        <w:shd w:val="clear" w:color="auto" w:fill="FFFFFF"/>
        <w:wordWrap/>
        <w:autoSpaceDE/>
        <w:autoSpaceDN/>
        <w:spacing w:line="240" w:lineRule="auto"/>
        <w:jc w:val="center"/>
        <w:rPr>
          <w:rFonts w:ascii="Arial" w:eastAsia="굴림" w:hAnsi="Arial" w:cs="Arial"/>
          <w:b/>
          <w:bCs/>
          <w:color w:val="39485B"/>
          <w:kern w:val="0"/>
          <w:sz w:val="21"/>
          <w:szCs w:val="21"/>
        </w:rPr>
      </w:pPr>
    </w:p>
    <w:p w:rsidR="00C56A49" w:rsidRPr="00C56A49" w:rsidRDefault="00C56A49" w:rsidP="00C56A49">
      <w:pPr>
        <w:widowControl/>
        <w:shd w:val="clear" w:color="auto" w:fill="FFFFFF"/>
        <w:wordWrap/>
        <w:autoSpaceDE/>
        <w:autoSpaceDN/>
        <w:spacing w:line="240" w:lineRule="auto"/>
        <w:jc w:val="center"/>
        <w:rPr>
          <w:rFonts w:ascii="Arial" w:eastAsia="굴림" w:hAnsi="Arial" w:cs="Arial"/>
          <w:b/>
          <w:bCs/>
          <w:color w:val="FFFFFF"/>
          <w:kern w:val="0"/>
          <w:sz w:val="21"/>
          <w:szCs w:val="21"/>
        </w:rPr>
      </w:pPr>
      <w:r w:rsidRPr="00C56A49">
        <w:rPr>
          <w:rFonts w:ascii="Arial" w:eastAsia="굴림" w:hAnsi="Arial" w:cs="Arial"/>
          <w:b/>
          <w:bCs/>
          <w:color w:val="FFFFFF"/>
          <w:kern w:val="0"/>
          <w:sz w:val="21"/>
          <w:szCs w:val="21"/>
        </w:rPr>
        <w:t>110,000 t</w:t>
      </w:r>
    </w:p>
    <w:p w:rsidR="00C56A49" w:rsidRPr="00C56A49" w:rsidRDefault="00F21ED7" w:rsidP="00C56A49">
      <w:pPr>
        <w:pStyle w:val="a3"/>
        <w:shd w:val="clear" w:color="auto" w:fill="FFFFFF"/>
        <w:spacing w:before="0" w:beforeAutospacing="0" w:after="0" w:afterAutospacing="0"/>
        <w:rPr>
          <w:rFonts w:asciiTheme="majorHAnsi" w:eastAsiaTheme="majorHAnsi" w:hAnsiTheme="majorHAnsi" w:cs="Arial"/>
          <w:color w:val="39485B"/>
          <w:sz w:val="22"/>
          <w:szCs w:val="22"/>
        </w:rPr>
      </w:pPr>
      <w:r>
        <w:rPr>
          <w:noProof/>
        </w:rPr>
        <w:drawing>
          <wp:anchor distT="0" distB="0" distL="114300" distR="114300" simplePos="0" relativeHeight="251658240" behindDoc="0" locked="0" layoutInCell="1" allowOverlap="1">
            <wp:simplePos x="0" y="0"/>
            <wp:positionH relativeFrom="column">
              <wp:posOffset>3017520</wp:posOffset>
            </wp:positionH>
            <wp:positionV relativeFrom="paragraph">
              <wp:posOffset>-9525</wp:posOffset>
            </wp:positionV>
            <wp:extent cx="3304075" cy="2075180"/>
            <wp:effectExtent l="0" t="0" r="0" b="1270"/>
            <wp:wrapNone/>
            <wp:docPr id="2" name="Picture 2" descr="https://search.pstatic.net/common/?src=http%3A%2F%2Fblogfiles.naver.net%2FMjAxODA3MjhfNTcg%2FMDAxNTMyNzEwMjM0NTU0.ttOSxJbSoeZss6Kbn-NuSRjPAjGLjE87P7cU2dv5ntUg.nRNt4Ew752JxEbgcaundRynH946ROEI_KbC36356RLgg.JPEG.mainsource%2FSkyPrincess.jpg&amp;type=sc960_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earch.pstatic.net/common/?src=http%3A%2F%2Fblogfiles.naver.net%2FMjAxODA3MjhfNTcg%2FMDAxNTMyNzEwMjM0NTU0.ttOSxJbSoeZss6Kbn-NuSRjPAjGLjE87P7cU2dv5ntUg.nRNt4Ew752JxEbgcaundRynH946ROEI_KbC36356RLgg.JPEG.mainsource%2FSkyPrincess.jpg&amp;type=sc960_8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4075" cy="207518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simplePos x="0" y="0"/>
            <wp:positionH relativeFrom="margin">
              <wp:align>left</wp:align>
            </wp:positionH>
            <wp:positionV relativeFrom="paragraph">
              <wp:posOffset>12700</wp:posOffset>
            </wp:positionV>
            <wp:extent cx="3008163" cy="1902460"/>
            <wp:effectExtent l="0" t="0" r="1905" b="2540"/>
            <wp:wrapNone/>
            <wp:docPr id="4" name="Picture 4" descr="https://search.pstatic.net/common/?src=http%3A%2F%2Fblogfiles.naver.net%2F20160521_258%2Fmainstop2_1463820918511HlRc3_PNG%2FK-051.png&amp;type=sc960_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earch.pstatic.net/common/?src=http%3A%2F%2Fblogfiles.naver.net%2F20160521_258%2Fmainstop2_1463820918511HlRc3_PNG%2FK-051.png&amp;type=sc960_8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8163" cy="1902460"/>
                    </a:xfrm>
                    <a:prstGeom prst="rect">
                      <a:avLst/>
                    </a:prstGeom>
                    <a:noFill/>
                    <a:ln>
                      <a:noFill/>
                    </a:ln>
                  </pic:spPr>
                </pic:pic>
              </a:graphicData>
            </a:graphic>
          </wp:anchor>
        </w:drawing>
      </w:r>
    </w:p>
    <w:p w:rsidR="00EA7240" w:rsidRDefault="00EA7240" w:rsidP="00C56A49">
      <w:pPr>
        <w:pStyle w:val="mbluecolor"/>
        <w:shd w:val="clear" w:color="auto" w:fill="FFFFFF"/>
        <w:spacing w:before="0" w:beforeAutospacing="0" w:after="0" w:afterAutospacing="0"/>
        <w:rPr>
          <w:rFonts w:asciiTheme="majorHAnsi" w:eastAsiaTheme="majorHAnsi" w:hAnsiTheme="majorHAnsi" w:cs="Arial"/>
          <w:color w:val="39485B"/>
          <w:sz w:val="22"/>
          <w:szCs w:val="22"/>
        </w:rPr>
      </w:pPr>
    </w:p>
    <w:p w:rsidR="00EA7240" w:rsidRDefault="00EA7240" w:rsidP="00C56A49">
      <w:pPr>
        <w:pStyle w:val="mbluecolor"/>
        <w:shd w:val="clear" w:color="auto" w:fill="FFFFFF"/>
        <w:spacing w:before="0" w:beforeAutospacing="0" w:after="0" w:afterAutospacing="0"/>
        <w:rPr>
          <w:rFonts w:asciiTheme="majorHAnsi" w:eastAsiaTheme="majorHAnsi" w:hAnsiTheme="majorHAnsi" w:cs="Arial"/>
          <w:color w:val="39485B"/>
          <w:sz w:val="22"/>
          <w:szCs w:val="22"/>
        </w:rPr>
      </w:pPr>
    </w:p>
    <w:p w:rsidR="00C56A49" w:rsidRDefault="00C56A49"/>
    <w:p w:rsidR="00EA7240" w:rsidRDefault="00EA7240"/>
    <w:p w:rsidR="00EA7240" w:rsidRDefault="00EA7240"/>
    <w:p w:rsidR="00EA7240" w:rsidRDefault="00C86BB5">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182245</wp:posOffset>
            </wp:positionV>
            <wp:extent cx="3001198" cy="2247900"/>
            <wp:effectExtent l="0" t="0" r="8890" b="0"/>
            <wp:wrapNone/>
            <wp:docPr id="3" name="Picture 3" descr="https://search.pstatic.net/common/?src=http%3A%2F%2Fblogfiles.naver.net%2FMjAxODA0MDZfMjMw%2FMDAxNTIyOTk2OTE2MzAx.y5w3B39nY90OEpqlXayrMAB271zAuz_lRH77cuRjjx8g.3YBAHkB_QQqud0LOOPKYAzZH3EwgF6ET96g2gl7bn28g.JPEG.cruiseclb%2FRuby_02lg.jpg&amp;type=sc960_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earch.pstatic.net/common/?src=http%3A%2F%2Fblogfiles.naver.net%2FMjAxODA0MDZfMjMw%2FMDAxNTIyOTk2OTE2MzAx.y5w3B39nY90OEpqlXayrMAB271zAuz_lRH77cuRjjx8g.3YBAHkB_QQqud0LOOPKYAzZH3EwgF6ET96g2gl7bn28g.JPEG.cruiseclb%2FRuby_02lg.jpg&amp;type=sc960_8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1198"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7240" w:rsidRDefault="00C86BB5">
      <w:r>
        <w:rPr>
          <w:noProof/>
        </w:rPr>
        <w:drawing>
          <wp:anchor distT="0" distB="0" distL="114300" distR="114300" simplePos="0" relativeHeight="251661312" behindDoc="0" locked="0" layoutInCell="1" allowOverlap="1">
            <wp:simplePos x="0" y="0"/>
            <wp:positionH relativeFrom="column">
              <wp:posOffset>3009900</wp:posOffset>
            </wp:positionH>
            <wp:positionV relativeFrom="paragraph">
              <wp:posOffset>10795</wp:posOffset>
            </wp:positionV>
            <wp:extent cx="3412571" cy="2026920"/>
            <wp:effectExtent l="0" t="0" r="0" b="0"/>
            <wp:wrapNone/>
            <wp:docPr id="5" name="Picture 5" descr="After COVID-19 hit, Princess Cruises now reports 2019 data br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ter COVID-19 hit, Princess Cruises now reports 2019 data brea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4651" cy="2028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7240" w:rsidRDefault="00EA7240"/>
    <w:p w:rsidR="00EA7240" w:rsidRDefault="00EA7240"/>
    <w:p w:rsidR="00EA7240" w:rsidRDefault="00EA7240"/>
    <w:p w:rsidR="00EA7240" w:rsidRDefault="00EA7240"/>
    <w:p w:rsidR="00EA7240" w:rsidRDefault="00EA7240"/>
    <w:p w:rsidR="0049339F" w:rsidRDefault="0049339F"/>
    <w:p w:rsidR="00EA7240" w:rsidRDefault="00EA7240"/>
    <w:p w:rsidR="00EA7240" w:rsidRPr="00E528BD" w:rsidRDefault="00801E0C" w:rsidP="00801E0C">
      <w:pPr>
        <w:jc w:val="center"/>
        <w:rPr>
          <w:b/>
        </w:rPr>
      </w:pPr>
      <w:r w:rsidRPr="00E528BD">
        <w:rPr>
          <w:rFonts w:hint="eastAsia"/>
          <w:b/>
        </w:rPr>
        <w:t xml:space="preserve">프린세스 크루즈 </w:t>
      </w:r>
      <w:r w:rsidR="00E528BD" w:rsidRPr="00E528BD">
        <w:rPr>
          <w:rFonts w:hint="eastAsia"/>
          <w:b/>
        </w:rPr>
        <w:t>고용</w:t>
      </w:r>
    </w:p>
    <w:p w:rsidR="00E528BD" w:rsidRDefault="00E0553B">
      <w:r>
        <w:rPr>
          <w:rFonts w:hint="eastAsia"/>
        </w:rPr>
        <w:t xml:space="preserve">전체 크루즈 </w:t>
      </w:r>
      <w:r w:rsidR="00E528BD">
        <w:rPr>
          <w:rFonts w:hint="eastAsia"/>
        </w:rPr>
        <w:t>3만 5천명</w:t>
      </w:r>
      <w:r>
        <w:rPr>
          <w:rFonts w:hint="eastAsia"/>
        </w:rPr>
        <w:t xml:space="preserve"> 이상의</w:t>
      </w:r>
      <w:r w:rsidR="00E528BD">
        <w:rPr>
          <w:rFonts w:hint="eastAsia"/>
        </w:rPr>
        <w:t xml:space="preserve"> 고용 인원을 가지고있는 프린세스 크르주는</w:t>
      </w:r>
      <w:r>
        <w:rPr>
          <w:rFonts w:hint="eastAsia"/>
        </w:rPr>
        <w:t xml:space="preserve"> </w:t>
      </w:r>
      <w:r w:rsidR="00E528BD">
        <w:rPr>
          <w:rFonts w:hint="eastAsia"/>
        </w:rPr>
        <w:t xml:space="preserve">매년 2천 명에서 3천명에 새로운 직원들을 고용하고있습니다. </w:t>
      </w:r>
    </w:p>
    <w:p w:rsidR="00E528BD" w:rsidRDefault="00E528BD">
      <w:r>
        <w:rPr>
          <w:rFonts w:hint="eastAsia"/>
        </w:rPr>
        <w:t xml:space="preserve">특희 코로나 팬대믹 이후, 다시 크루즈 제개를 시작한 프린세스크루는 전 포지션을 대상으로 지원자들 모집에 박차를 가하고있으며, 이번년에만 3천명이상의 지원을 모집을 목표로 하고 있습니다. </w:t>
      </w:r>
    </w:p>
    <w:p w:rsidR="00E0553B" w:rsidRPr="00E0553B" w:rsidRDefault="00E0553B" w:rsidP="00E0553B">
      <w:pPr>
        <w:jc w:val="center"/>
        <w:rPr>
          <w:b/>
        </w:rPr>
      </w:pPr>
    </w:p>
    <w:p w:rsidR="00C86BB5" w:rsidRPr="00E0553B" w:rsidRDefault="00E0553B" w:rsidP="00E0553B">
      <w:pPr>
        <w:jc w:val="center"/>
        <w:rPr>
          <w:b/>
        </w:rPr>
      </w:pPr>
      <w:r w:rsidRPr="00E0553B">
        <w:rPr>
          <w:rFonts w:hint="eastAsia"/>
          <w:b/>
        </w:rPr>
        <w:t>집업군 소개</w:t>
      </w:r>
    </w:p>
    <w:p w:rsidR="00E0553B" w:rsidRDefault="00E0553B" w:rsidP="00E0553B">
      <w:pPr>
        <w:jc w:val="center"/>
        <w:rPr>
          <w:b/>
          <w:sz w:val="24"/>
          <w:szCs w:val="24"/>
        </w:rPr>
      </w:pPr>
    </w:p>
    <w:p w:rsidR="00EA7240" w:rsidRPr="00E0553B" w:rsidRDefault="00E0553B" w:rsidP="00E0553B">
      <w:pPr>
        <w:jc w:val="center"/>
        <w:rPr>
          <w:b/>
          <w:sz w:val="24"/>
          <w:szCs w:val="24"/>
        </w:rPr>
      </w:pPr>
      <w:r w:rsidRPr="00E0553B">
        <w:rPr>
          <w:rFonts w:hint="eastAsia"/>
          <w:b/>
          <w:sz w:val="24"/>
          <w:szCs w:val="24"/>
        </w:rPr>
        <w:t xml:space="preserve">Nautical, </w:t>
      </w:r>
      <w:r w:rsidR="001624C3" w:rsidRPr="00E0553B">
        <w:rPr>
          <w:b/>
          <w:sz w:val="24"/>
          <w:szCs w:val="24"/>
        </w:rPr>
        <w:t>Technical,</w:t>
      </w:r>
      <w:r w:rsidRPr="00E0553B">
        <w:rPr>
          <w:b/>
          <w:sz w:val="24"/>
          <w:szCs w:val="24"/>
        </w:rPr>
        <w:t xml:space="preserve"> Hotel, Entertainment, Medical</w:t>
      </w:r>
    </w:p>
    <w:p w:rsidR="00EA7240" w:rsidRDefault="00EA7240"/>
    <w:p w:rsidR="00EA7240" w:rsidRDefault="00EA7240"/>
    <w:p w:rsidR="00E528BD" w:rsidRPr="00E0553B" w:rsidRDefault="00E528BD" w:rsidP="00E528BD">
      <w:pPr>
        <w:jc w:val="center"/>
        <w:rPr>
          <w:b/>
          <w:sz w:val="24"/>
          <w:szCs w:val="24"/>
        </w:rPr>
      </w:pPr>
      <w:r w:rsidRPr="00E0553B">
        <w:rPr>
          <w:rFonts w:hint="eastAsia"/>
          <w:b/>
          <w:sz w:val="24"/>
          <w:szCs w:val="24"/>
        </w:rPr>
        <w:t>Nau</w:t>
      </w:r>
      <w:r w:rsidRPr="00E0553B">
        <w:rPr>
          <w:b/>
          <w:sz w:val="24"/>
          <w:szCs w:val="24"/>
        </w:rPr>
        <w:t>tical</w:t>
      </w:r>
    </w:p>
    <w:p w:rsidR="00E528BD" w:rsidRDefault="00E528BD" w:rsidP="00E528BD">
      <w:pPr>
        <w:jc w:val="center"/>
        <w:rPr>
          <w:noProof/>
        </w:rPr>
      </w:pPr>
      <w:r>
        <w:rPr>
          <w:noProof/>
        </w:rPr>
        <w:drawing>
          <wp:inline distT="0" distB="0" distL="0" distR="0">
            <wp:extent cx="3132455" cy="2130069"/>
            <wp:effectExtent l="0" t="0" r="0" b="3810"/>
            <wp:docPr id="7" name="Picture 7" descr="https://res.cloudinary.com/pinpointhq/image/upload/c_fit,dpr_2.0,f_auto,q_auto,w_600/v1/uploads/production/bnhjncyc43erxmlq1l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res.cloudinary.com/pinpointhq/image/upload/c_fit,dpr_2.0,f_auto,q_auto,w_600/v1/uploads/production/bnhjncyc43erxmlq1la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3236" cy="2130600"/>
                    </a:xfrm>
                    <a:prstGeom prst="rect">
                      <a:avLst/>
                    </a:prstGeom>
                    <a:noFill/>
                    <a:ln>
                      <a:noFill/>
                    </a:ln>
                  </pic:spPr>
                </pic:pic>
              </a:graphicData>
            </a:graphic>
          </wp:inline>
        </w:drawing>
      </w:r>
    </w:p>
    <w:p w:rsidR="00E528BD" w:rsidRDefault="00E528BD" w:rsidP="00E528BD"/>
    <w:p w:rsidR="00E528BD" w:rsidRDefault="00E528BD" w:rsidP="00E528BD">
      <w:r>
        <w:t>The deck department is comprised of the officers and crew whose primary task is the safe navigation of the vessel, its crew and passengers at all times. The deck department is responsible for shipboard security, safety systems maintenance, the lifesaving equipment, emergency response and all safety related training.</w:t>
      </w:r>
    </w:p>
    <w:p w:rsidR="00E528BD" w:rsidRDefault="00E528BD" w:rsidP="00E528BD"/>
    <w:p w:rsidR="00E528BD" w:rsidRPr="00E0553B" w:rsidRDefault="00E528BD" w:rsidP="00E528BD">
      <w:pPr>
        <w:jc w:val="center"/>
        <w:rPr>
          <w:b/>
          <w:sz w:val="24"/>
          <w:szCs w:val="24"/>
        </w:rPr>
      </w:pPr>
      <w:r w:rsidRPr="00E0553B">
        <w:rPr>
          <w:b/>
          <w:sz w:val="24"/>
          <w:szCs w:val="24"/>
        </w:rPr>
        <w:t>Technical</w:t>
      </w:r>
    </w:p>
    <w:p w:rsidR="00E528BD" w:rsidRDefault="00E528BD" w:rsidP="00E528BD">
      <w:pPr>
        <w:jc w:val="center"/>
      </w:pPr>
      <w:r>
        <w:rPr>
          <w:noProof/>
        </w:rPr>
        <w:drawing>
          <wp:inline distT="0" distB="0" distL="0" distR="0">
            <wp:extent cx="3025140" cy="2057096"/>
            <wp:effectExtent l="0" t="0" r="3810" b="635"/>
            <wp:docPr id="9" name="Picture 9" descr="https://res.cloudinary.com/pinpointhq/image/upload/c_fit,dpr_2.0,f_auto,q_auto,w_600/v1/uploads/production/nyc0kkq5ipghnnzmru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res.cloudinary.com/pinpointhq/image/upload/c_fit,dpr_2.0,f_auto,q_auto,w_600/v1/uploads/production/nyc0kkq5ipghnnzmrue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3531" cy="2062802"/>
                    </a:xfrm>
                    <a:prstGeom prst="rect">
                      <a:avLst/>
                    </a:prstGeom>
                    <a:noFill/>
                    <a:ln>
                      <a:noFill/>
                    </a:ln>
                  </pic:spPr>
                </pic:pic>
              </a:graphicData>
            </a:graphic>
          </wp:inline>
        </w:drawing>
      </w:r>
    </w:p>
    <w:p w:rsidR="00E528BD" w:rsidRDefault="00E528BD" w:rsidP="00E528BD"/>
    <w:p w:rsidR="00E528BD" w:rsidRDefault="00E528BD" w:rsidP="00E528BD">
      <w:pPr>
        <w:jc w:val="left"/>
      </w:pPr>
      <w:r w:rsidRPr="00E528BD">
        <w:t>Staffed 24 hours a day by licensed engineers, the engine department is responsible for the engine room as well as for the technical and interior maintenance of the ship. The team monitors and maintains the vessel's state-of-the-art systems: power plant, propulsion, environmental systems, HVAC systems, and regular technical maintenance.</w:t>
      </w:r>
    </w:p>
    <w:p w:rsidR="00E528BD" w:rsidRDefault="00E528BD" w:rsidP="00E528BD">
      <w:pPr>
        <w:jc w:val="left"/>
      </w:pPr>
    </w:p>
    <w:p w:rsidR="00E528BD" w:rsidRPr="00E0553B" w:rsidRDefault="00E0553B" w:rsidP="00E0553B">
      <w:pPr>
        <w:jc w:val="center"/>
        <w:rPr>
          <w:b/>
          <w:sz w:val="24"/>
          <w:szCs w:val="24"/>
        </w:rPr>
      </w:pPr>
      <w:r w:rsidRPr="00E0553B">
        <w:rPr>
          <w:rFonts w:hint="eastAsia"/>
          <w:b/>
          <w:sz w:val="24"/>
          <w:szCs w:val="24"/>
        </w:rPr>
        <w:t>Hotel</w:t>
      </w:r>
    </w:p>
    <w:p w:rsidR="00E528BD" w:rsidRPr="00E0553B" w:rsidRDefault="00E528BD" w:rsidP="00E0553B">
      <w:pPr>
        <w:jc w:val="center"/>
        <w:rPr>
          <w:b/>
        </w:rPr>
      </w:pPr>
      <w:r w:rsidRPr="00E0553B">
        <w:rPr>
          <w:b/>
          <w:noProof/>
        </w:rPr>
        <w:drawing>
          <wp:inline distT="0" distB="0" distL="0" distR="0">
            <wp:extent cx="2789555" cy="1896897"/>
            <wp:effectExtent l="0" t="0" r="0" b="8255"/>
            <wp:docPr id="10" name="Picture 10" descr="https://res.cloudinary.com/pinpointhq/image/upload/c_fit,dpr_2.0,f_auto,q_auto,w_600/v1/uploads/production/y18zez4l70crsd1qk2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es.cloudinary.com/pinpointhq/image/upload/c_fit,dpr_2.0,f_auto,q_auto,w_600/v1/uploads/production/y18zez4l70crsd1qk2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0261" cy="1897377"/>
                    </a:xfrm>
                    <a:prstGeom prst="rect">
                      <a:avLst/>
                    </a:prstGeom>
                    <a:noFill/>
                    <a:ln>
                      <a:noFill/>
                    </a:ln>
                  </pic:spPr>
                </pic:pic>
              </a:graphicData>
            </a:graphic>
          </wp:inline>
        </w:drawing>
      </w:r>
    </w:p>
    <w:p w:rsidR="00E0553B" w:rsidRDefault="00E0553B" w:rsidP="00E0553B">
      <w:pPr>
        <w:jc w:val="left"/>
      </w:pPr>
    </w:p>
    <w:p w:rsidR="00E528BD" w:rsidRDefault="00E0553B" w:rsidP="00E0553B">
      <w:pPr>
        <w:jc w:val="left"/>
      </w:pPr>
      <w:r>
        <w:t>Our hotel department manages the stateroom accommodations, restaurants, and entertainment. From our waiters and bartenders to our chefs and wine experts, our front desk and administration to our officers and housekeeping staff, everyone is dedicated to providing gracious and personalized service. Always at the heart of the Princess cruise experience is our warm and award-winning style of service that is never in the way and never out of reach. We sail with nearly one team member for every two guests, providing the intuitive, gracious service that has long defined classic cruising.</w:t>
      </w:r>
    </w:p>
    <w:p w:rsidR="00E0553B" w:rsidRPr="00E0553B" w:rsidRDefault="00E0553B" w:rsidP="00E0553B">
      <w:pPr>
        <w:jc w:val="center"/>
        <w:rPr>
          <w:b/>
          <w:sz w:val="24"/>
          <w:szCs w:val="24"/>
        </w:rPr>
      </w:pPr>
    </w:p>
    <w:p w:rsidR="00E0553B" w:rsidRPr="00E0553B" w:rsidRDefault="00E0553B" w:rsidP="00E0553B">
      <w:pPr>
        <w:jc w:val="center"/>
        <w:rPr>
          <w:b/>
          <w:sz w:val="24"/>
          <w:szCs w:val="24"/>
        </w:rPr>
      </w:pPr>
      <w:r w:rsidRPr="00E0553B">
        <w:rPr>
          <w:b/>
          <w:sz w:val="24"/>
          <w:szCs w:val="24"/>
        </w:rPr>
        <w:t>Entertainment</w:t>
      </w:r>
    </w:p>
    <w:p w:rsidR="00E0553B" w:rsidRDefault="00E0553B" w:rsidP="00E0553B">
      <w:pPr>
        <w:jc w:val="center"/>
        <w:rPr>
          <w:b/>
        </w:rPr>
      </w:pPr>
      <w:r>
        <w:rPr>
          <w:noProof/>
        </w:rPr>
        <w:drawing>
          <wp:inline distT="0" distB="0" distL="0" distR="0">
            <wp:extent cx="2735580" cy="1860194"/>
            <wp:effectExtent l="0" t="0" r="7620" b="6985"/>
            <wp:docPr id="11" name="Picture 11" descr="https://res.cloudinary.com/pinpointhq/image/upload/c_fit,dpr_2.0,f_auto,q_auto,w_600/v1/uploads/production/v8rzhh4cbm2iqbyyit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res.cloudinary.com/pinpointhq/image/upload/c_fit,dpr_2.0,f_auto,q_auto,w_600/v1/uploads/production/v8rzhh4cbm2iqbyyit8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7043" cy="1861189"/>
                    </a:xfrm>
                    <a:prstGeom prst="rect">
                      <a:avLst/>
                    </a:prstGeom>
                    <a:noFill/>
                    <a:ln>
                      <a:noFill/>
                    </a:ln>
                  </pic:spPr>
                </pic:pic>
              </a:graphicData>
            </a:graphic>
          </wp:inline>
        </w:drawing>
      </w:r>
    </w:p>
    <w:p w:rsidR="00E0553B" w:rsidRPr="00E0553B" w:rsidRDefault="00E0553B" w:rsidP="00E0553B">
      <w:pPr>
        <w:jc w:val="center"/>
        <w:rPr>
          <w:b/>
        </w:rPr>
      </w:pPr>
    </w:p>
    <w:p w:rsidR="00E0553B" w:rsidRDefault="00E0553B" w:rsidP="00E0553B">
      <w:pPr>
        <w:jc w:val="left"/>
      </w:pPr>
      <w:r w:rsidRPr="00E0553B">
        <w:t>Princess Cruises Entertainment provides the best entertainment experience at sea, with exciting production shows, spectacular entertainers, exciting piazza performances, lively games shows, engaging speakers, exclusive partnerships and programs, fantastic musicians, and much more!</w:t>
      </w:r>
    </w:p>
    <w:p w:rsidR="00E0553B" w:rsidRPr="00E0553B" w:rsidRDefault="00E0553B" w:rsidP="00E0553B">
      <w:pPr>
        <w:jc w:val="center"/>
        <w:rPr>
          <w:b/>
          <w:sz w:val="24"/>
          <w:szCs w:val="24"/>
        </w:rPr>
      </w:pPr>
      <w:r w:rsidRPr="00E0553B">
        <w:rPr>
          <w:b/>
          <w:sz w:val="24"/>
          <w:szCs w:val="24"/>
        </w:rPr>
        <w:lastRenderedPageBreak/>
        <w:t>Medical</w:t>
      </w:r>
    </w:p>
    <w:p w:rsidR="00E0553B" w:rsidRDefault="00E0553B" w:rsidP="00E0553B">
      <w:pPr>
        <w:jc w:val="center"/>
      </w:pPr>
      <w:r>
        <w:rPr>
          <w:noProof/>
        </w:rPr>
        <w:drawing>
          <wp:inline distT="0" distB="0" distL="0" distR="0">
            <wp:extent cx="2964815" cy="2016074"/>
            <wp:effectExtent l="0" t="0" r="6985" b="3810"/>
            <wp:docPr id="12" name="Picture 12" descr="https://res.cloudinary.com/pinpointhq/image/upload/c_fit,dpr_2.0,f_auto,q_auto,w_600/v1/uploads/production/gicba1scmgrnyleb5h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es.cloudinary.com/pinpointhq/image/upload/c_fit,dpr_2.0,f_auto,q_auto,w_600/v1/uploads/production/gicba1scmgrnyleb5h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6354" cy="2017120"/>
                    </a:xfrm>
                    <a:prstGeom prst="rect">
                      <a:avLst/>
                    </a:prstGeom>
                    <a:noFill/>
                    <a:ln>
                      <a:noFill/>
                    </a:ln>
                  </pic:spPr>
                </pic:pic>
              </a:graphicData>
            </a:graphic>
          </wp:inline>
        </w:drawing>
      </w:r>
    </w:p>
    <w:p w:rsidR="00E0553B" w:rsidRDefault="00E0553B" w:rsidP="00E0553B">
      <w:pPr>
        <w:jc w:val="center"/>
      </w:pPr>
    </w:p>
    <w:p w:rsidR="00190516" w:rsidRDefault="00E0553B" w:rsidP="00E0553B">
      <w:pPr>
        <w:jc w:val="left"/>
      </w:pPr>
      <w:r>
        <w:t>Persons desiring employment with Medical Staff onboard ships can learn more about positions and how to submit a resume.</w:t>
      </w:r>
    </w:p>
    <w:p w:rsidR="00190516" w:rsidRPr="00190516" w:rsidRDefault="00190516" w:rsidP="00E0553B">
      <w:pPr>
        <w:jc w:val="left"/>
      </w:pPr>
    </w:p>
    <w:p w:rsidR="00190516" w:rsidRPr="00190516" w:rsidRDefault="00190516" w:rsidP="00190516">
      <w:pPr>
        <w:jc w:val="center"/>
        <w:rPr>
          <w:b/>
        </w:rPr>
      </w:pPr>
      <w:r w:rsidRPr="00190516">
        <w:rPr>
          <w:rFonts w:hint="eastAsia"/>
          <w:b/>
        </w:rPr>
        <w:t xml:space="preserve">크루즈 포지션 및 </w:t>
      </w:r>
      <w:r w:rsidRPr="00190516">
        <w:rPr>
          <w:b/>
        </w:rPr>
        <w:t>Salary range Offer</w:t>
      </w:r>
    </w:p>
    <w:p w:rsidR="00190516" w:rsidRDefault="00190516" w:rsidP="00E0553B">
      <w:pPr>
        <w:jc w:val="left"/>
      </w:pPr>
    </w:p>
    <w:p w:rsidR="00190516" w:rsidRDefault="00190516" w:rsidP="00E0553B">
      <w:pPr>
        <w:jc w:val="left"/>
      </w:pPr>
      <w:r w:rsidRPr="00190516">
        <w:rPr>
          <w:noProof/>
        </w:rPr>
        <w:drawing>
          <wp:inline distT="0" distB="0" distL="0" distR="0">
            <wp:extent cx="3038475" cy="3137360"/>
            <wp:effectExtent l="0" t="0" r="0" b="6350"/>
            <wp:docPr id="6" name="Picture 6" descr="C:\Users\Master\Desktop\쿠루즈 관련\크루즈 오퍼\princess cruise position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ter\Desktop\쿠루즈 관련\크루즈 오퍼\princess cruise positions.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1218" cy="3140192"/>
                    </a:xfrm>
                    <a:prstGeom prst="rect">
                      <a:avLst/>
                    </a:prstGeom>
                    <a:noFill/>
                    <a:ln>
                      <a:noFill/>
                    </a:ln>
                  </pic:spPr>
                </pic:pic>
              </a:graphicData>
            </a:graphic>
          </wp:inline>
        </w:drawing>
      </w:r>
    </w:p>
    <w:p w:rsidR="00E0553B" w:rsidRDefault="00E0553B" w:rsidP="00E0553B">
      <w:pPr>
        <w:jc w:val="left"/>
      </w:pPr>
    </w:p>
    <w:p w:rsidR="00E0553B" w:rsidRDefault="00E0553B" w:rsidP="00E0553B">
      <w:pPr>
        <w:jc w:val="left"/>
      </w:pPr>
    </w:p>
    <w:p w:rsidR="00E0553B" w:rsidRPr="00E0553B" w:rsidRDefault="00E0553B" w:rsidP="00E0553B">
      <w:pPr>
        <w:jc w:val="left"/>
      </w:pPr>
      <w:r>
        <w:rPr>
          <w:rFonts w:hint="eastAsia"/>
        </w:rPr>
        <w:t xml:space="preserve">감사합니다 </w:t>
      </w:r>
    </w:p>
    <w:sectPr w:rsidR="00E0553B" w:rsidRPr="00E0553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5E7" w:rsidRDefault="006215E7" w:rsidP="00881848">
      <w:pPr>
        <w:spacing w:after="0" w:line="240" w:lineRule="auto"/>
      </w:pPr>
      <w:r>
        <w:separator/>
      </w:r>
    </w:p>
  </w:endnote>
  <w:endnote w:type="continuationSeparator" w:id="0">
    <w:p w:rsidR="006215E7" w:rsidRDefault="006215E7" w:rsidP="00881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5E7" w:rsidRDefault="006215E7" w:rsidP="00881848">
      <w:pPr>
        <w:spacing w:after="0" w:line="240" w:lineRule="auto"/>
      </w:pPr>
      <w:r>
        <w:separator/>
      </w:r>
    </w:p>
  </w:footnote>
  <w:footnote w:type="continuationSeparator" w:id="0">
    <w:p w:rsidR="006215E7" w:rsidRDefault="006215E7" w:rsidP="008818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A49"/>
    <w:rsid w:val="001624C3"/>
    <w:rsid w:val="00190516"/>
    <w:rsid w:val="0049339F"/>
    <w:rsid w:val="006215E7"/>
    <w:rsid w:val="006C1392"/>
    <w:rsid w:val="007E5834"/>
    <w:rsid w:val="00801E0C"/>
    <w:rsid w:val="00881848"/>
    <w:rsid w:val="00B87AE6"/>
    <w:rsid w:val="00C56A49"/>
    <w:rsid w:val="00C86BB5"/>
    <w:rsid w:val="00E0553B"/>
    <w:rsid w:val="00E528BD"/>
    <w:rsid w:val="00EA7240"/>
    <w:rsid w:val="00F21E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F23B8B-5BC1-4D90-A5BF-A89BAD281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6A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mbluecolor">
    <w:name w:val="m_blue_color"/>
    <w:basedOn w:val="a"/>
    <w:rsid w:val="00C56A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hip-title">
    <w:name w:val="ship-title"/>
    <w:basedOn w:val="a"/>
    <w:rsid w:val="00C56A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en-name">
    <w:name w:val="en-name"/>
    <w:basedOn w:val="a0"/>
    <w:rsid w:val="00C56A49"/>
  </w:style>
  <w:style w:type="character" w:customStyle="1" w:styleId="ko-name">
    <w:name w:val="ko-name"/>
    <w:basedOn w:val="a0"/>
    <w:rsid w:val="00C56A49"/>
  </w:style>
  <w:style w:type="character" w:customStyle="1" w:styleId="new-tip">
    <w:name w:val="new-tip"/>
    <w:basedOn w:val="a0"/>
    <w:rsid w:val="00C56A49"/>
  </w:style>
  <w:style w:type="table" w:styleId="a4">
    <w:name w:val="Table Grid"/>
    <w:basedOn w:val="a1"/>
    <w:uiPriority w:val="39"/>
    <w:rsid w:val="00EA7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881848"/>
    <w:pPr>
      <w:tabs>
        <w:tab w:val="center" w:pos="4513"/>
        <w:tab w:val="right" w:pos="9026"/>
      </w:tabs>
      <w:snapToGrid w:val="0"/>
    </w:pPr>
  </w:style>
  <w:style w:type="character" w:customStyle="1" w:styleId="Char">
    <w:name w:val="머리글 Char"/>
    <w:basedOn w:val="a0"/>
    <w:link w:val="a5"/>
    <w:uiPriority w:val="99"/>
    <w:rsid w:val="00881848"/>
  </w:style>
  <w:style w:type="paragraph" w:styleId="a6">
    <w:name w:val="footer"/>
    <w:basedOn w:val="a"/>
    <w:link w:val="Char0"/>
    <w:uiPriority w:val="99"/>
    <w:unhideWhenUsed/>
    <w:rsid w:val="00881848"/>
    <w:pPr>
      <w:tabs>
        <w:tab w:val="center" w:pos="4513"/>
        <w:tab w:val="right" w:pos="9026"/>
      </w:tabs>
      <w:snapToGrid w:val="0"/>
    </w:pPr>
  </w:style>
  <w:style w:type="character" w:customStyle="1" w:styleId="Char0">
    <w:name w:val="바닥글 Char"/>
    <w:basedOn w:val="a0"/>
    <w:link w:val="a6"/>
    <w:uiPriority w:val="99"/>
    <w:rsid w:val="00881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75931">
      <w:bodyDiv w:val="1"/>
      <w:marLeft w:val="0"/>
      <w:marRight w:val="0"/>
      <w:marTop w:val="0"/>
      <w:marBottom w:val="0"/>
      <w:divBdr>
        <w:top w:val="none" w:sz="0" w:space="0" w:color="auto"/>
        <w:left w:val="none" w:sz="0" w:space="0" w:color="auto"/>
        <w:bottom w:val="none" w:sz="0" w:space="0" w:color="auto"/>
        <w:right w:val="none" w:sz="0" w:space="0" w:color="auto"/>
      </w:divBdr>
    </w:div>
    <w:div w:id="639307795">
      <w:bodyDiv w:val="1"/>
      <w:marLeft w:val="0"/>
      <w:marRight w:val="0"/>
      <w:marTop w:val="0"/>
      <w:marBottom w:val="0"/>
      <w:divBdr>
        <w:top w:val="none" w:sz="0" w:space="0" w:color="auto"/>
        <w:left w:val="none" w:sz="0" w:space="0" w:color="auto"/>
        <w:bottom w:val="none" w:sz="0" w:space="0" w:color="auto"/>
        <w:right w:val="none" w:sz="0" w:space="0" w:color="auto"/>
      </w:divBdr>
      <w:divsChild>
        <w:div w:id="1947499387">
          <w:marLeft w:val="0"/>
          <w:marRight w:val="0"/>
          <w:marTop w:val="0"/>
          <w:marBottom w:val="525"/>
          <w:divBdr>
            <w:top w:val="none" w:sz="0" w:space="0" w:color="auto"/>
            <w:left w:val="none" w:sz="0" w:space="0" w:color="auto"/>
            <w:bottom w:val="none" w:sz="0" w:space="0" w:color="auto"/>
            <w:right w:val="none" w:sz="0" w:space="0" w:color="auto"/>
          </w:divBdr>
          <w:divsChild>
            <w:div w:id="101610650">
              <w:marLeft w:val="0"/>
              <w:marRight w:val="0"/>
              <w:marTop w:val="0"/>
              <w:marBottom w:val="0"/>
              <w:divBdr>
                <w:top w:val="none" w:sz="0" w:space="0" w:color="auto"/>
                <w:left w:val="none" w:sz="0" w:space="0" w:color="auto"/>
                <w:bottom w:val="none" w:sz="0" w:space="0" w:color="auto"/>
                <w:right w:val="none" w:sz="0" w:space="0" w:color="auto"/>
              </w:divBdr>
              <w:divsChild>
                <w:div w:id="751125150">
                  <w:marLeft w:val="0"/>
                  <w:marRight w:val="150"/>
                  <w:marTop w:val="0"/>
                  <w:marBottom w:val="0"/>
                  <w:divBdr>
                    <w:top w:val="none" w:sz="0" w:space="0" w:color="auto"/>
                    <w:left w:val="none" w:sz="0" w:space="0" w:color="auto"/>
                    <w:bottom w:val="none" w:sz="0" w:space="0" w:color="auto"/>
                    <w:right w:val="none" w:sz="0" w:space="0" w:color="auto"/>
                  </w:divBdr>
                </w:div>
                <w:div w:id="1252393495">
                  <w:marLeft w:val="0"/>
                  <w:marRight w:val="150"/>
                  <w:marTop w:val="0"/>
                  <w:marBottom w:val="0"/>
                  <w:divBdr>
                    <w:top w:val="none" w:sz="0" w:space="0" w:color="auto"/>
                    <w:left w:val="none" w:sz="0" w:space="0" w:color="auto"/>
                    <w:bottom w:val="none" w:sz="0" w:space="0" w:color="auto"/>
                    <w:right w:val="none" w:sz="0" w:space="0" w:color="auto"/>
                  </w:divBdr>
                </w:div>
                <w:div w:id="107284708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91451320">
          <w:marLeft w:val="0"/>
          <w:marRight w:val="0"/>
          <w:marTop w:val="0"/>
          <w:marBottom w:val="525"/>
          <w:divBdr>
            <w:top w:val="none" w:sz="0" w:space="0" w:color="auto"/>
            <w:left w:val="none" w:sz="0" w:space="0" w:color="auto"/>
            <w:bottom w:val="none" w:sz="0" w:space="0" w:color="auto"/>
            <w:right w:val="none" w:sz="0" w:space="0" w:color="auto"/>
          </w:divBdr>
          <w:divsChild>
            <w:div w:id="1199471119">
              <w:marLeft w:val="0"/>
              <w:marRight w:val="0"/>
              <w:marTop w:val="0"/>
              <w:marBottom w:val="0"/>
              <w:divBdr>
                <w:top w:val="none" w:sz="0" w:space="0" w:color="auto"/>
                <w:left w:val="none" w:sz="0" w:space="0" w:color="auto"/>
                <w:bottom w:val="none" w:sz="0" w:space="0" w:color="auto"/>
                <w:right w:val="none" w:sz="0" w:space="0" w:color="auto"/>
              </w:divBdr>
              <w:divsChild>
                <w:div w:id="1522355143">
                  <w:marLeft w:val="0"/>
                  <w:marRight w:val="150"/>
                  <w:marTop w:val="0"/>
                  <w:marBottom w:val="0"/>
                  <w:divBdr>
                    <w:top w:val="none" w:sz="0" w:space="0" w:color="auto"/>
                    <w:left w:val="none" w:sz="0" w:space="0" w:color="auto"/>
                    <w:bottom w:val="none" w:sz="0" w:space="0" w:color="auto"/>
                    <w:right w:val="none" w:sz="0" w:space="0" w:color="auto"/>
                  </w:divBdr>
                </w:div>
                <w:div w:id="115121828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631862588">
          <w:marLeft w:val="0"/>
          <w:marRight w:val="0"/>
          <w:marTop w:val="0"/>
          <w:marBottom w:val="525"/>
          <w:divBdr>
            <w:top w:val="none" w:sz="0" w:space="0" w:color="auto"/>
            <w:left w:val="none" w:sz="0" w:space="0" w:color="auto"/>
            <w:bottom w:val="none" w:sz="0" w:space="0" w:color="auto"/>
            <w:right w:val="none" w:sz="0" w:space="0" w:color="auto"/>
          </w:divBdr>
          <w:divsChild>
            <w:div w:id="839731987">
              <w:marLeft w:val="0"/>
              <w:marRight w:val="0"/>
              <w:marTop w:val="0"/>
              <w:marBottom w:val="0"/>
              <w:divBdr>
                <w:top w:val="none" w:sz="0" w:space="0" w:color="auto"/>
                <w:left w:val="none" w:sz="0" w:space="0" w:color="auto"/>
                <w:bottom w:val="none" w:sz="0" w:space="0" w:color="auto"/>
                <w:right w:val="none" w:sz="0" w:space="0" w:color="auto"/>
              </w:divBdr>
              <w:divsChild>
                <w:div w:id="137261231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487</Words>
  <Characters>2776</Characters>
  <Application>Microsoft Office Word</Application>
  <DocSecurity>0</DocSecurity>
  <Lines>23</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훈 최</dc:creator>
  <cp:keywords/>
  <dc:description/>
  <cp:lastModifiedBy>ADMIN</cp:lastModifiedBy>
  <cp:revision>2</cp:revision>
  <cp:lastPrinted>2022-10-14T05:48:00Z</cp:lastPrinted>
  <dcterms:created xsi:type="dcterms:W3CDTF">2022-10-20T08:00:00Z</dcterms:created>
  <dcterms:modified xsi:type="dcterms:W3CDTF">2022-10-20T08:00:00Z</dcterms:modified>
</cp:coreProperties>
</file>